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54181" w14:textId="74CCB129" w:rsidR="004312EE" w:rsidRDefault="00A2449D" w:rsidP="004312EE">
      <w:pPr>
        <w:tabs>
          <w:tab w:val="left" w:pos="1164"/>
        </w:tabs>
        <w:rPr>
          <w:sz w:val="24"/>
          <w:szCs w:val="24"/>
        </w:rPr>
      </w:pPr>
      <w:r>
        <w:rPr>
          <w:sz w:val="24"/>
          <w:szCs w:val="24"/>
        </w:rPr>
        <w:t>“</w:t>
      </w:r>
      <w:r w:rsidR="00341226">
        <w:rPr>
          <w:sz w:val="24"/>
          <w:szCs w:val="24"/>
        </w:rPr>
        <w:t xml:space="preserve">Unity </w:t>
      </w:r>
      <w:r w:rsidR="003A33CF">
        <w:rPr>
          <w:sz w:val="24"/>
          <w:szCs w:val="24"/>
        </w:rPr>
        <w:t>I</w:t>
      </w:r>
      <w:r w:rsidR="00341226">
        <w:rPr>
          <w:sz w:val="24"/>
          <w:szCs w:val="24"/>
        </w:rPr>
        <w:t xml:space="preserve">n </w:t>
      </w:r>
      <w:r>
        <w:rPr>
          <w:sz w:val="24"/>
          <w:szCs w:val="24"/>
        </w:rPr>
        <w:t xml:space="preserve">Despair” </w:t>
      </w:r>
    </w:p>
    <w:p w14:paraId="5E93248F" w14:textId="2B47CBB7" w:rsidR="003D31A6" w:rsidRDefault="004312EE" w:rsidP="0063389A">
      <w:pPr>
        <w:rPr>
          <w:sz w:val="24"/>
          <w:szCs w:val="24"/>
        </w:rPr>
      </w:pPr>
      <w:r>
        <w:rPr>
          <w:sz w:val="24"/>
          <w:szCs w:val="24"/>
        </w:rPr>
        <w:t xml:space="preserve">         </w:t>
      </w:r>
      <w:r w:rsidR="00F32168">
        <w:rPr>
          <w:sz w:val="24"/>
          <w:szCs w:val="24"/>
        </w:rPr>
        <w:t>After Syria gained independence from the French in 1946, it naturally followed in the steps of the leading ideological pursuit, at the time being Arab nationalism</w:t>
      </w:r>
      <w:r w:rsidR="008F071B">
        <w:rPr>
          <w:sz w:val="24"/>
          <w:szCs w:val="24"/>
        </w:rPr>
        <w:t xml:space="preserve">, since the city </w:t>
      </w:r>
      <w:r w:rsidR="002B006A">
        <w:rPr>
          <w:sz w:val="24"/>
          <w:szCs w:val="24"/>
        </w:rPr>
        <w:t xml:space="preserve">of </w:t>
      </w:r>
      <w:r w:rsidR="008F071B">
        <w:rPr>
          <w:sz w:val="24"/>
          <w:szCs w:val="24"/>
        </w:rPr>
        <w:t>Damascus was historically significant</w:t>
      </w:r>
      <w:r w:rsidR="00831F94">
        <w:rPr>
          <w:sz w:val="24"/>
          <w:szCs w:val="24"/>
        </w:rPr>
        <w:t xml:space="preserve"> to said movement</w:t>
      </w:r>
      <w:r w:rsidR="002B006A">
        <w:rPr>
          <w:sz w:val="24"/>
          <w:szCs w:val="24"/>
        </w:rPr>
        <w:t>, being the capital o</w:t>
      </w:r>
      <w:r w:rsidR="00831F94">
        <w:rPr>
          <w:sz w:val="24"/>
          <w:szCs w:val="24"/>
        </w:rPr>
        <w:t>f</w:t>
      </w:r>
      <w:r w:rsidR="002B006A">
        <w:rPr>
          <w:sz w:val="24"/>
          <w:szCs w:val="24"/>
        </w:rPr>
        <w:t xml:space="preserve"> the Umayyad Caliphate, where it reached its zenith era, as well as a key Muslim stronghold</w:t>
      </w:r>
      <w:r w:rsidR="00261364">
        <w:rPr>
          <w:sz w:val="24"/>
          <w:szCs w:val="24"/>
        </w:rPr>
        <w:t xml:space="preserve"> against the crusades. A destabilized Syria went through countless governmental mutations, in such a time where people </w:t>
      </w:r>
      <w:r w:rsidR="00F51443">
        <w:rPr>
          <w:sz w:val="24"/>
          <w:szCs w:val="24"/>
        </w:rPr>
        <w:t>sought</w:t>
      </w:r>
      <w:r w:rsidR="00261364">
        <w:rPr>
          <w:sz w:val="24"/>
          <w:szCs w:val="24"/>
        </w:rPr>
        <w:t xml:space="preserve"> hope wherever it was presented, a coup d’</w:t>
      </w:r>
      <w:r w:rsidR="005A2D6D" w:rsidRPr="005A2D6D">
        <w:rPr>
          <w:sz w:val="24"/>
          <w:szCs w:val="24"/>
        </w:rPr>
        <w:t>é</w:t>
      </w:r>
      <w:r w:rsidR="00261364">
        <w:rPr>
          <w:sz w:val="24"/>
          <w:szCs w:val="24"/>
        </w:rPr>
        <w:t>tat led by Haf</w:t>
      </w:r>
      <w:r w:rsidR="005A2D6D">
        <w:rPr>
          <w:sz w:val="24"/>
          <w:szCs w:val="24"/>
        </w:rPr>
        <w:t>e</w:t>
      </w:r>
      <w:r w:rsidR="00261364">
        <w:rPr>
          <w:sz w:val="24"/>
          <w:szCs w:val="24"/>
        </w:rPr>
        <w:t xml:space="preserve">z Al Assad </w:t>
      </w:r>
      <w:r w:rsidR="00831F94">
        <w:rPr>
          <w:sz w:val="24"/>
          <w:szCs w:val="24"/>
        </w:rPr>
        <w:t xml:space="preserve">gave the impression of </w:t>
      </w:r>
      <w:r w:rsidR="00670538">
        <w:rPr>
          <w:sz w:val="24"/>
          <w:szCs w:val="24"/>
        </w:rPr>
        <w:t>a promising opportunity for the stability the nation longed for. Having a centralized power around the leader of the so</w:t>
      </w:r>
      <w:r w:rsidR="00A40805">
        <w:rPr>
          <w:sz w:val="24"/>
          <w:szCs w:val="24"/>
        </w:rPr>
        <w:t>-</w:t>
      </w:r>
      <w:r w:rsidR="00670538">
        <w:rPr>
          <w:sz w:val="24"/>
          <w:szCs w:val="24"/>
        </w:rPr>
        <w:t xml:space="preserve">called “Corrective </w:t>
      </w:r>
      <w:r w:rsidR="00BF2990">
        <w:rPr>
          <w:sz w:val="24"/>
          <w:szCs w:val="24"/>
        </w:rPr>
        <w:t>Movement”</w:t>
      </w:r>
      <w:r w:rsidR="00B11058">
        <w:rPr>
          <w:rFonts w:cstheme="minorHAnsi"/>
          <w:sz w:val="24"/>
          <w:szCs w:val="24"/>
        </w:rPr>
        <w:t>¹</w:t>
      </w:r>
      <w:r w:rsidR="00670538">
        <w:rPr>
          <w:sz w:val="24"/>
          <w:szCs w:val="24"/>
        </w:rPr>
        <w:t xml:space="preserve"> who wanted to deliver the people from tyrannical rule and authoritative governance</w:t>
      </w:r>
      <w:r w:rsidR="00756ACD">
        <w:rPr>
          <w:sz w:val="24"/>
          <w:szCs w:val="24"/>
        </w:rPr>
        <w:t>, around the one who proposed pragmatic</w:t>
      </w:r>
      <w:r w:rsidR="00281403">
        <w:rPr>
          <w:sz w:val="24"/>
          <w:szCs w:val="24"/>
        </w:rPr>
        <w:t xml:space="preserve"> </w:t>
      </w:r>
      <w:r w:rsidR="00BF2990">
        <w:rPr>
          <w:sz w:val="24"/>
          <w:szCs w:val="24"/>
        </w:rPr>
        <w:t>recommendations instead</w:t>
      </w:r>
      <w:r w:rsidR="00756ACD">
        <w:rPr>
          <w:sz w:val="24"/>
          <w:szCs w:val="24"/>
        </w:rPr>
        <w:t xml:space="preserve"> of </w:t>
      </w:r>
      <w:r w:rsidR="00281403">
        <w:rPr>
          <w:sz w:val="24"/>
          <w:szCs w:val="24"/>
        </w:rPr>
        <w:t xml:space="preserve">resorting to </w:t>
      </w:r>
      <w:r w:rsidR="00756ACD">
        <w:rPr>
          <w:sz w:val="24"/>
          <w:szCs w:val="24"/>
        </w:rPr>
        <w:t>radical resolutions, the one who relied on</w:t>
      </w:r>
      <w:r w:rsidR="00281403">
        <w:rPr>
          <w:sz w:val="24"/>
          <w:szCs w:val="24"/>
        </w:rPr>
        <w:t xml:space="preserve"> the</w:t>
      </w:r>
      <w:r w:rsidR="00756ACD">
        <w:rPr>
          <w:sz w:val="24"/>
          <w:szCs w:val="24"/>
        </w:rPr>
        <w:t xml:space="preserve"> military and the people’s support </w:t>
      </w:r>
      <w:r w:rsidR="00281403">
        <w:rPr>
          <w:sz w:val="24"/>
          <w:szCs w:val="24"/>
        </w:rPr>
        <w:t xml:space="preserve">whilst </w:t>
      </w:r>
      <w:r w:rsidR="00756ACD">
        <w:rPr>
          <w:sz w:val="24"/>
          <w:szCs w:val="24"/>
        </w:rPr>
        <w:t xml:space="preserve">his </w:t>
      </w:r>
      <w:r w:rsidR="00281403">
        <w:rPr>
          <w:sz w:val="24"/>
          <w:szCs w:val="24"/>
        </w:rPr>
        <w:t>antipode</w:t>
      </w:r>
      <w:r w:rsidR="00756ACD">
        <w:rPr>
          <w:sz w:val="24"/>
          <w:szCs w:val="24"/>
        </w:rPr>
        <w:t xml:space="preserve"> relied on party loyalists</w:t>
      </w:r>
      <w:r w:rsidR="00831F94">
        <w:rPr>
          <w:sz w:val="24"/>
          <w:szCs w:val="24"/>
        </w:rPr>
        <w:t>,</w:t>
      </w:r>
      <w:r w:rsidR="00C92004">
        <w:rPr>
          <w:sz w:val="24"/>
          <w:szCs w:val="24"/>
        </w:rPr>
        <w:t xml:space="preserve"> felt like something truly worth fighting for. Following him acquiring control, all the people’s efforts and exertions proved futile when he </w:t>
      </w:r>
      <w:r w:rsidR="00756ACD">
        <w:rPr>
          <w:sz w:val="24"/>
          <w:szCs w:val="24"/>
        </w:rPr>
        <w:t>ended up consolidating an authoritarian regime,</w:t>
      </w:r>
      <w:r w:rsidR="00281403">
        <w:rPr>
          <w:sz w:val="24"/>
          <w:szCs w:val="24"/>
        </w:rPr>
        <w:t xml:space="preserve"> dissolved the leadership of the Ba’ath party</w:t>
      </w:r>
      <w:r w:rsidR="00B11058">
        <w:rPr>
          <w:rFonts w:cstheme="minorHAnsi"/>
          <w:sz w:val="24"/>
          <w:szCs w:val="24"/>
        </w:rPr>
        <w:t>²</w:t>
      </w:r>
      <w:r w:rsidR="00281403">
        <w:rPr>
          <w:sz w:val="24"/>
          <w:szCs w:val="24"/>
        </w:rPr>
        <w:t xml:space="preserve">, and </w:t>
      </w:r>
      <w:r>
        <w:rPr>
          <w:sz w:val="24"/>
          <w:szCs w:val="24"/>
        </w:rPr>
        <w:t>reconstructed</w:t>
      </w:r>
      <w:r w:rsidR="00281403">
        <w:rPr>
          <w:sz w:val="24"/>
          <w:szCs w:val="24"/>
        </w:rPr>
        <w:t xml:space="preserve"> its authority to ensure his </w:t>
      </w:r>
      <w:r w:rsidR="001F1A36">
        <w:rPr>
          <w:sz w:val="24"/>
          <w:szCs w:val="24"/>
        </w:rPr>
        <w:t>everlasting control</w:t>
      </w:r>
      <w:r w:rsidR="007C62D8">
        <w:rPr>
          <w:sz w:val="24"/>
          <w:szCs w:val="24"/>
        </w:rPr>
        <w:t xml:space="preserve"> and implementing cronyism</w:t>
      </w:r>
      <w:r w:rsidR="00157975">
        <w:rPr>
          <w:rFonts w:cstheme="minorHAnsi"/>
          <w:sz w:val="24"/>
          <w:szCs w:val="24"/>
        </w:rPr>
        <w:t>³</w:t>
      </w:r>
      <w:r w:rsidR="001F1A36">
        <w:rPr>
          <w:sz w:val="24"/>
          <w:szCs w:val="24"/>
        </w:rPr>
        <w:t>.</w:t>
      </w:r>
      <w:r>
        <w:rPr>
          <w:sz w:val="24"/>
          <w:szCs w:val="24"/>
        </w:rPr>
        <w:t xml:space="preserve"> During Hafez’s rule as president, opposition in all form was violently suppressed, his reign of terror hindered the people’s ability to exercise their rights of free speech, in fear of the ramifications. Al Assad eradicated any potential of initiating any </w:t>
      </w:r>
      <w:r w:rsidR="001E1549">
        <w:rPr>
          <w:sz w:val="24"/>
          <w:szCs w:val="24"/>
        </w:rPr>
        <w:t>political ideologies that would contest with the Ba’ath party, in fear of a Clandestine</w:t>
      </w:r>
      <w:r w:rsidR="009561B5">
        <w:rPr>
          <w:rFonts w:cstheme="minorHAnsi"/>
          <w:sz w:val="24"/>
          <w:szCs w:val="24"/>
        </w:rPr>
        <w:t>⁴</w:t>
      </w:r>
      <w:r w:rsidR="001E1549">
        <w:rPr>
          <w:sz w:val="24"/>
          <w:szCs w:val="24"/>
        </w:rPr>
        <w:t xml:space="preserve"> form of threat, purposefully instigated by an outside entity, possibly dividing the people and therefore his authority over the unity of the nation. </w:t>
      </w:r>
      <w:r w:rsidR="008F733F">
        <w:rPr>
          <w:sz w:val="24"/>
          <w:szCs w:val="24"/>
        </w:rPr>
        <w:t xml:space="preserve">He also used a so called “democracy” as a façade to hide his dictatorship, still organizing elections, with him being the only candidate. </w:t>
      </w:r>
      <w:r w:rsidR="00831F94">
        <w:rPr>
          <w:sz w:val="24"/>
          <w:szCs w:val="24"/>
        </w:rPr>
        <w:br/>
        <w:t>His rule with an iron fist was therefore taken over by his son, Bashar Al Assad, in dynastic way, after his death</w:t>
      </w:r>
      <w:r w:rsidR="00F14BDC">
        <w:rPr>
          <w:sz w:val="24"/>
          <w:szCs w:val="24"/>
        </w:rPr>
        <w:t>, where he also bequeathed his tyrannical ways</w:t>
      </w:r>
      <w:r w:rsidR="00831F94">
        <w:rPr>
          <w:sz w:val="24"/>
          <w:szCs w:val="24"/>
        </w:rPr>
        <w:t>.</w:t>
      </w:r>
      <w:r w:rsidR="00C92004">
        <w:rPr>
          <w:sz w:val="24"/>
          <w:szCs w:val="24"/>
        </w:rPr>
        <w:t xml:space="preserve"> </w:t>
      </w:r>
      <w:r w:rsidR="007C62D8">
        <w:rPr>
          <w:sz w:val="24"/>
          <w:szCs w:val="24"/>
        </w:rPr>
        <w:t>Decades of tyranny and persecution ruled over Syria,</w:t>
      </w:r>
      <w:r w:rsidR="00F14BDC">
        <w:rPr>
          <w:sz w:val="24"/>
          <w:szCs w:val="24"/>
        </w:rPr>
        <w:t xml:space="preserve"> the multiple factions that divide the country got fed up, and in 2011, peaceful protests hit the streets of Syria, which were quickly violently suppressed by Bashar in order reinforce his terror. His actions ironically backfired, and led to the initialization of the long</w:t>
      </w:r>
      <w:r w:rsidR="00FB7296">
        <w:rPr>
          <w:sz w:val="24"/>
          <w:szCs w:val="24"/>
        </w:rPr>
        <w:t>-</w:t>
      </w:r>
      <w:r w:rsidR="00F14BDC">
        <w:rPr>
          <w:sz w:val="24"/>
          <w:szCs w:val="24"/>
        </w:rPr>
        <w:t xml:space="preserve">lasting and bloody Syrian civil war. </w:t>
      </w:r>
      <w:bookmarkStart w:id="0" w:name="_Hlk186213781"/>
    </w:p>
    <w:p w14:paraId="310C007C" w14:textId="4A5EB6DE" w:rsidR="006E424C" w:rsidRPr="006E424C" w:rsidRDefault="007B4804" w:rsidP="006E424C">
      <w:pPr>
        <w:rPr>
          <w:rFonts w:cstheme="minorHAnsi"/>
          <w:i/>
          <w:iCs/>
          <w:sz w:val="20"/>
          <w:szCs w:val="20"/>
        </w:rPr>
      </w:pPr>
      <w:r>
        <w:rPr>
          <w:sz w:val="24"/>
          <w:szCs w:val="24"/>
        </w:rPr>
        <w:br/>
      </w:r>
      <w:bookmarkEnd w:id="0"/>
      <w:r>
        <w:rPr>
          <w:sz w:val="24"/>
          <w:szCs w:val="24"/>
        </w:rPr>
        <w:t>-------------------------------------------------------------------------------------------------------------------------------</w:t>
      </w:r>
      <w:r>
        <w:rPr>
          <w:sz w:val="24"/>
          <w:szCs w:val="24"/>
        </w:rPr>
        <w:br/>
      </w:r>
      <w:r w:rsidR="00B11058">
        <w:rPr>
          <w:rFonts w:cstheme="minorHAnsi"/>
          <w:sz w:val="24"/>
          <w:szCs w:val="24"/>
        </w:rPr>
        <w:t>¹</w:t>
      </w:r>
      <w:r w:rsidR="006E424C">
        <w:rPr>
          <w:rFonts w:cstheme="minorHAnsi"/>
          <w:i/>
          <w:iCs/>
          <w:sz w:val="20"/>
          <w:szCs w:val="20"/>
        </w:rPr>
        <w:t>I</w:t>
      </w:r>
      <w:r w:rsidR="00F474FA" w:rsidRPr="00F474FA">
        <w:rPr>
          <w:rFonts w:cstheme="minorHAnsi"/>
          <w:i/>
          <w:iCs/>
          <w:sz w:val="20"/>
          <w:szCs w:val="20"/>
        </w:rPr>
        <w:t>t aimed to stabilize the country by centralizing authority, promoting pragmatism over radicalism, and strengthening the military's role, but ultimately led to authoritarian rule.</w:t>
      </w:r>
      <w:r w:rsidR="00CD1B1F" w:rsidRPr="00F474FA">
        <w:rPr>
          <w:i/>
          <w:iCs/>
          <w:sz w:val="20"/>
          <w:szCs w:val="20"/>
        </w:rPr>
        <w:br/>
      </w:r>
      <w:r w:rsidR="00B11058">
        <w:rPr>
          <w:rFonts w:cstheme="minorHAnsi"/>
          <w:sz w:val="24"/>
          <w:szCs w:val="24"/>
        </w:rPr>
        <w:t>²</w:t>
      </w:r>
      <w:r w:rsidR="00D57043" w:rsidRPr="0063389A">
        <w:rPr>
          <w:rFonts w:cstheme="minorHAnsi"/>
          <w:i/>
          <w:iCs/>
          <w:sz w:val="20"/>
          <w:szCs w:val="20"/>
        </w:rPr>
        <w:t>Arab nationalist and socialist movement founded in the 1940s advocating for Arab unity. It became a tool for authoritarian rule in Syria under Hafez al-Assad and in Iraq under Saddam Hussein.</w:t>
      </w:r>
      <w:r w:rsidR="00CD1B1F" w:rsidRPr="0063389A">
        <w:rPr>
          <w:i/>
          <w:iCs/>
          <w:sz w:val="20"/>
          <w:szCs w:val="20"/>
        </w:rPr>
        <w:br/>
      </w:r>
      <w:r w:rsidR="00B11058" w:rsidRPr="00E44C22">
        <w:rPr>
          <w:rFonts w:cstheme="minorHAnsi"/>
          <w:sz w:val="24"/>
          <w:szCs w:val="24"/>
        </w:rPr>
        <w:t>³</w:t>
      </w:r>
      <w:r w:rsidR="006E424C">
        <w:rPr>
          <w:rFonts w:cstheme="minorHAnsi"/>
          <w:i/>
          <w:iCs/>
          <w:sz w:val="20"/>
          <w:szCs w:val="20"/>
        </w:rPr>
        <w:t>T</w:t>
      </w:r>
      <w:r w:rsidR="00E44C22" w:rsidRPr="00E44C22">
        <w:rPr>
          <w:rFonts w:cstheme="minorHAnsi"/>
          <w:i/>
          <w:iCs/>
          <w:sz w:val="20"/>
          <w:szCs w:val="20"/>
        </w:rPr>
        <w:t>he practice of favoring close friends, associates, or allies by giving them jobs, positions of power, or benefits, regardless of their qualifications. It undermines meritocracy and often leads to inefficiency and corruption</w:t>
      </w:r>
      <w:r w:rsidR="00E44C22">
        <w:rPr>
          <w:rFonts w:cstheme="minorHAnsi"/>
          <w:i/>
          <w:iCs/>
          <w:sz w:val="20"/>
          <w:szCs w:val="20"/>
        </w:rPr>
        <w:t>.</w:t>
      </w:r>
      <w:r w:rsidR="00CD1B1F">
        <w:rPr>
          <w:sz w:val="24"/>
          <w:szCs w:val="24"/>
        </w:rPr>
        <w:br/>
      </w:r>
      <w:r w:rsidR="009561B5">
        <w:rPr>
          <w:rFonts w:cstheme="minorHAnsi"/>
          <w:sz w:val="24"/>
          <w:szCs w:val="24"/>
        </w:rPr>
        <w:t>⁴</w:t>
      </w:r>
      <w:r w:rsidR="00E166CE">
        <w:rPr>
          <w:rFonts w:cstheme="minorHAnsi"/>
          <w:i/>
          <w:iCs/>
          <w:sz w:val="20"/>
          <w:szCs w:val="20"/>
        </w:rPr>
        <w:t xml:space="preserve">A </w:t>
      </w:r>
      <w:r w:rsidR="006E424C" w:rsidRPr="006E424C">
        <w:rPr>
          <w:rFonts w:cstheme="minorHAnsi"/>
          <w:i/>
          <w:iCs/>
          <w:sz w:val="20"/>
          <w:szCs w:val="20"/>
        </w:rPr>
        <w:t>covert effort by individuals or groups to rise to power and challenge an authority’s control. It often involves secretive actions or conspiracies to undermine the existing leadership.</w:t>
      </w:r>
    </w:p>
    <w:p w14:paraId="4D079D43" w14:textId="347B50C4" w:rsidR="003D31A6" w:rsidRDefault="00CD1B1F" w:rsidP="0063389A">
      <w:pPr>
        <w:rPr>
          <w:sz w:val="24"/>
          <w:szCs w:val="24"/>
        </w:rPr>
      </w:pPr>
      <w:r>
        <w:rPr>
          <w:sz w:val="24"/>
          <w:szCs w:val="24"/>
        </w:rPr>
        <w:br/>
      </w:r>
      <w:r>
        <w:rPr>
          <w:sz w:val="24"/>
          <w:szCs w:val="24"/>
        </w:rPr>
        <w:br/>
      </w:r>
      <w:r>
        <w:rPr>
          <w:sz w:val="24"/>
          <w:szCs w:val="24"/>
        </w:rPr>
        <w:lastRenderedPageBreak/>
        <w:br/>
      </w:r>
    </w:p>
    <w:p w14:paraId="0175172C" w14:textId="31ACB9CC" w:rsidR="004312EE" w:rsidRDefault="0063389A" w:rsidP="0063389A">
      <w:pPr>
        <w:rPr>
          <w:sz w:val="24"/>
          <w:szCs w:val="24"/>
        </w:rPr>
      </w:pPr>
      <w:r w:rsidRPr="0063389A">
        <w:rPr>
          <w:sz w:val="24"/>
          <w:szCs w:val="24"/>
        </w:rPr>
        <w:t>This created a penta</w:t>
      </w:r>
      <w:r w:rsidR="003D31A6">
        <w:rPr>
          <w:sz w:val="24"/>
          <w:szCs w:val="24"/>
        </w:rPr>
        <w:t>-</w:t>
      </w:r>
      <w:r w:rsidRPr="0063389A">
        <w:rPr>
          <w:sz w:val="24"/>
          <w:szCs w:val="24"/>
        </w:rPr>
        <w:t xml:space="preserve">polarity in Syria, having the Syrian government forces, backed by Russia and Iran, the Syrian opposition groups backed by turkey, the Kurdish forces also known as Syrian democratic forces (SDF), alongside jihadists and Al-Qaeda affiliates. </w:t>
      </w:r>
      <w:r w:rsidR="004F17BA">
        <w:rPr>
          <w:sz w:val="24"/>
          <w:szCs w:val="24"/>
        </w:rPr>
        <w:t xml:space="preserve">The dichotomy of the factions mainly consists of the Syrian government forces, and the Syrian opposition groups, which had to denounce their terrorist affiliations to get the United States of America’s support, to be able to achieve such milestones and tip the scales in its favor when their defeat seemed imminent. </w:t>
      </w:r>
      <w:r w:rsidR="00C92004">
        <w:rPr>
          <w:sz w:val="24"/>
          <w:szCs w:val="24"/>
        </w:rPr>
        <w:t xml:space="preserve">After current developments, and the </w:t>
      </w:r>
      <w:r w:rsidR="00FA5249">
        <w:rPr>
          <w:sz w:val="24"/>
          <w:szCs w:val="24"/>
        </w:rPr>
        <w:t>unambiguous</w:t>
      </w:r>
      <w:r w:rsidR="00C92004">
        <w:rPr>
          <w:sz w:val="24"/>
          <w:szCs w:val="24"/>
        </w:rPr>
        <w:t xml:space="preserve"> </w:t>
      </w:r>
      <w:r w:rsidR="00FA5249">
        <w:rPr>
          <w:sz w:val="24"/>
          <w:szCs w:val="24"/>
        </w:rPr>
        <w:t xml:space="preserve">Israeli </w:t>
      </w:r>
      <w:r w:rsidR="004F17BA">
        <w:rPr>
          <w:sz w:val="24"/>
          <w:szCs w:val="24"/>
        </w:rPr>
        <w:t>accomplishments</w:t>
      </w:r>
      <w:r w:rsidR="00C92004">
        <w:rPr>
          <w:sz w:val="24"/>
          <w:szCs w:val="24"/>
        </w:rPr>
        <w:t xml:space="preserve"> in </w:t>
      </w:r>
      <w:r w:rsidR="00FA5249">
        <w:rPr>
          <w:sz w:val="24"/>
          <w:szCs w:val="24"/>
        </w:rPr>
        <w:t>successfully neutralizing hazards jeopardizing its existence in the region, it is evident tha</w:t>
      </w:r>
      <w:r w:rsidR="00AC57A1">
        <w:rPr>
          <w:sz w:val="24"/>
          <w:szCs w:val="24"/>
        </w:rPr>
        <w:t xml:space="preserve">t ending Bashar Al Assad’s rule over Syria is part the Israeli agenda, and with Russia busy fighting the war with Ukraine, it was not able to defend the regime as it promised. Al Assad imposed misery onto his people, from Sunni Muslims, to Alawites, Christians, Druze, Kurds, he was despised by everyone. Their hate towards him has led to the multiple ethnicities to unite under one flag, to fight under one army, to win one </w:t>
      </w:r>
      <w:r w:rsidR="008B2A96">
        <w:rPr>
          <w:sz w:val="24"/>
          <w:szCs w:val="24"/>
        </w:rPr>
        <w:t>war</w:t>
      </w:r>
      <w:r w:rsidR="00AC57A1">
        <w:rPr>
          <w:sz w:val="24"/>
          <w:szCs w:val="24"/>
        </w:rPr>
        <w:t xml:space="preserve">, </w:t>
      </w:r>
      <w:r w:rsidR="008B2A96">
        <w:rPr>
          <w:sz w:val="24"/>
          <w:szCs w:val="24"/>
        </w:rPr>
        <w:t xml:space="preserve">but to celebrate an eternal victory, a victory of freedom, the freedom they have longed for, the freedom that the 2 million Syrian illegal immigrants tried to find in Lebanon, the freedom that is being rejoiced while stomping on the dictator’s statue, regardless of faith and religion, regardless of the </w:t>
      </w:r>
      <w:r w:rsidR="00A2449D">
        <w:rPr>
          <w:sz w:val="24"/>
          <w:szCs w:val="24"/>
        </w:rPr>
        <w:t>meaning</w:t>
      </w:r>
      <w:r w:rsidR="008B2A96">
        <w:rPr>
          <w:sz w:val="24"/>
          <w:szCs w:val="24"/>
        </w:rPr>
        <w:t>less divisions.</w:t>
      </w:r>
      <w:r w:rsidR="003B6F97">
        <w:rPr>
          <w:sz w:val="24"/>
          <w:szCs w:val="24"/>
        </w:rPr>
        <w:t xml:space="preserve"> The </w:t>
      </w:r>
      <w:r w:rsidR="008A5C11">
        <w:rPr>
          <w:sz w:val="24"/>
          <w:szCs w:val="24"/>
        </w:rPr>
        <w:t xml:space="preserve">visionary </w:t>
      </w:r>
      <w:r w:rsidR="00FA69DE">
        <w:rPr>
          <w:sz w:val="24"/>
          <w:szCs w:val="24"/>
        </w:rPr>
        <w:t xml:space="preserve">commanding the victorious alliance, </w:t>
      </w:r>
      <w:r w:rsidR="009C3247">
        <w:rPr>
          <w:sz w:val="24"/>
          <w:szCs w:val="24"/>
        </w:rPr>
        <w:t xml:space="preserve">Ahmad Al-Sharaa, </w:t>
      </w:r>
      <w:r w:rsidR="00674726">
        <w:rPr>
          <w:sz w:val="24"/>
          <w:szCs w:val="24"/>
        </w:rPr>
        <w:t>also known as Abu Mohammad Al-Jawlani</w:t>
      </w:r>
      <w:r w:rsidR="00DF58AF">
        <w:rPr>
          <w:sz w:val="24"/>
          <w:szCs w:val="24"/>
        </w:rPr>
        <w:t xml:space="preserve">, </w:t>
      </w:r>
      <w:r w:rsidR="00DE30EA">
        <w:rPr>
          <w:sz w:val="24"/>
          <w:szCs w:val="24"/>
        </w:rPr>
        <w:t xml:space="preserve">delivered a triumph speech in </w:t>
      </w:r>
      <w:r w:rsidR="00595C6F">
        <w:rPr>
          <w:sz w:val="24"/>
          <w:szCs w:val="24"/>
        </w:rPr>
        <w:t xml:space="preserve">the </w:t>
      </w:r>
      <w:r w:rsidR="004C57BC">
        <w:rPr>
          <w:sz w:val="24"/>
          <w:szCs w:val="24"/>
        </w:rPr>
        <w:t>Damascus Mosque</w:t>
      </w:r>
      <w:r w:rsidR="00595C6F">
        <w:rPr>
          <w:sz w:val="24"/>
          <w:szCs w:val="24"/>
        </w:rPr>
        <w:t xml:space="preserve">, </w:t>
      </w:r>
      <w:r w:rsidR="00C531AB">
        <w:rPr>
          <w:sz w:val="24"/>
          <w:szCs w:val="24"/>
        </w:rPr>
        <w:t>where he was keen on cutting ties with Iran, and no longer having Syri</w:t>
      </w:r>
      <w:r w:rsidR="00191F2C">
        <w:rPr>
          <w:sz w:val="24"/>
          <w:szCs w:val="24"/>
        </w:rPr>
        <w:t>a as a puppet state</w:t>
      </w:r>
      <w:r w:rsidR="00F553E7">
        <w:rPr>
          <w:sz w:val="24"/>
          <w:szCs w:val="24"/>
        </w:rPr>
        <w:t xml:space="preserve">, </w:t>
      </w:r>
      <w:r w:rsidR="007D788E">
        <w:rPr>
          <w:sz w:val="24"/>
          <w:szCs w:val="24"/>
        </w:rPr>
        <w:t>responsible</w:t>
      </w:r>
      <w:r w:rsidR="00E51DE0">
        <w:rPr>
          <w:sz w:val="24"/>
          <w:szCs w:val="24"/>
        </w:rPr>
        <w:t xml:space="preserve"> </w:t>
      </w:r>
      <w:r w:rsidR="0060463D">
        <w:rPr>
          <w:sz w:val="24"/>
          <w:szCs w:val="24"/>
        </w:rPr>
        <w:t>for con</w:t>
      </w:r>
      <w:r w:rsidR="007D788E">
        <w:rPr>
          <w:sz w:val="24"/>
          <w:szCs w:val="24"/>
        </w:rPr>
        <w:t>sta</w:t>
      </w:r>
      <w:r w:rsidR="0060463D">
        <w:rPr>
          <w:sz w:val="24"/>
          <w:szCs w:val="24"/>
        </w:rPr>
        <w:t xml:space="preserve">nt </w:t>
      </w:r>
      <w:r w:rsidR="0071694F">
        <w:rPr>
          <w:sz w:val="24"/>
          <w:szCs w:val="24"/>
        </w:rPr>
        <w:t>proxy wars</w:t>
      </w:r>
      <w:r w:rsidR="0060463D">
        <w:rPr>
          <w:sz w:val="24"/>
          <w:szCs w:val="24"/>
        </w:rPr>
        <w:t xml:space="preserve"> fo</w:t>
      </w:r>
      <w:r w:rsidR="007D788E">
        <w:rPr>
          <w:sz w:val="24"/>
          <w:szCs w:val="24"/>
        </w:rPr>
        <w:t>r foreign agendas</w:t>
      </w:r>
      <w:r w:rsidR="0071694F">
        <w:rPr>
          <w:sz w:val="24"/>
          <w:szCs w:val="24"/>
        </w:rPr>
        <w:t>.</w:t>
      </w:r>
      <w:r w:rsidR="008A5514">
        <w:rPr>
          <w:sz w:val="24"/>
          <w:szCs w:val="24"/>
        </w:rPr>
        <w:t xml:space="preserve"> He was also keen on </w:t>
      </w:r>
      <w:r w:rsidR="007644CC">
        <w:rPr>
          <w:sz w:val="24"/>
          <w:szCs w:val="24"/>
        </w:rPr>
        <w:t>a secular</w:t>
      </w:r>
      <w:r w:rsidR="00BC239B">
        <w:rPr>
          <w:rFonts w:cstheme="minorHAnsi"/>
          <w:sz w:val="24"/>
          <w:szCs w:val="24"/>
        </w:rPr>
        <w:t>⁵</w:t>
      </w:r>
      <w:r w:rsidR="007644CC">
        <w:rPr>
          <w:sz w:val="24"/>
          <w:szCs w:val="24"/>
        </w:rPr>
        <w:t xml:space="preserve"> state, despite his former affiliations </w:t>
      </w:r>
      <w:r w:rsidR="00EC5B5B">
        <w:rPr>
          <w:sz w:val="24"/>
          <w:szCs w:val="24"/>
        </w:rPr>
        <w:t>with terrorist organizations, and he emphasized the importance of unity</w:t>
      </w:r>
      <w:r w:rsidR="001A2842">
        <w:rPr>
          <w:sz w:val="24"/>
          <w:szCs w:val="24"/>
        </w:rPr>
        <w:t xml:space="preserve">, and the </w:t>
      </w:r>
      <w:r w:rsidR="00ED5600">
        <w:rPr>
          <w:sz w:val="24"/>
          <w:szCs w:val="24"/>
        </w:rPr>
        <w:t>purification of the nation from sectarianism</w:t>
      </w:r>
      <w:r w:rsidR="004B4DC7">
        <w:rPr>
          <w:rFonts w:cstheme="minorHAnsi"/>
          <w:sz w:val="24"/>
          <w:szCs w:val="24"/>
        </w:rPr>
        <w:t>⁶</w:t>
      </w:r>
      <w:r w:rsidR="00ED5600">
        <w:rPr>
          <w:sz w:val="24"/>
          <w:szCs w:val="24"/>
        </w:rPr>
        <w:t xml:space="preserve"> and </w:t>
      </w:r>
      <w:r w:rsidR="00A06A2D">
        <w:rPr>
          <w:sz w:val="24"/>
          <w:szCs w:val="24"/>
        </w:rPr>
        <w:t>corruption</w:t>
      </w:r>
      <w:r w:rsidR="00780FED">
        <w:rPr>
          <w:sz w:val="24"/>
          <w:szCs w:val="24"/>
        </w:rPr>
        <w:t xml:space="preserve">, for </w:t>
      </w:r>
      <w:r w:rsidR="00DE16E2">
        <w:rPr>
          <w:sz w:val="24"/>
          <w:szCs w:val="24"/>
        </w:rPr>
        <w:t>it is evident that having a</w:t>
      </w:r>
      <w:r w:rsidR="00952821">
        <w:rPr>
          <w:sz w:val="24"/>
          <w:szCs w:val="24"/>
        </w:rPr>
        <w:t xml:space="preserve"> nation of acceptance, communication and understanding</w:t>
      </w:r>
      <w:r w:rsidR="00DE39C6">
        <w:rPr>
          <w:sz w:val="24"/>
          <w:szCs w:val="24"/>
        </w:rPr>
        <w:t xml:space="preserve">, was the only way to reach a pivotal milestone in the region, </w:t>
      </w:r>
      <w:r w:rsidR="007455A9">
        <w:rPr>
          <w:sz w:val="24"/>
          <w:szCs w:val="24"/>
        </w:rPr>
        <w:t xml:space="preserve">paving the way for a new beginning </w:t>
      </w:r>
      <w:r w:rsidR="007D5AD7">
        <w:rPr>
          <w:sz w:val="24"/>
          <w:szCs w:val="24"/>
        </w:rPr>
        <w:t xml:space="preserve">for </w:t>
      </w:r>
      <w:r w:rsidR="00A65BFA">
        <w:rPr>
          <w:sz w:val="24"/>
          <w:szCs w:val="24"/>
        </w:rPr>
        <w:t xml:space="preserve">the Levant in general, </w:t>
      </w:r>
      <w:r w:rsidR="00E54359">
        <w:rPr>
          <w:sz w:val="24"/>
          <w:szCs w:val="24"/>
        </w:rPr>
        <w:t xml:space="preserve">and Syria </w:t>
      </w:r>
      <w:r w:rsidR="004C57BC">
        <w:rPr>
          <w:sz w:val="24"/>
          <w:szCs w:val="24"/>
        </w:rPr>
        <w:t>in particular.</w:t>
      </w:r>
      <w:r w:rsidR="004312EE">
        <w:rPr>
          <w:sz w:val="24"/>
          <w:szCs w:val="24"/>
        </w:rPr>
        <w:br/>
      </w:r>
    </w:p>
    <w:p w14:paraId="74AA22E0" w14:textId="77777777" w:rsidR="004B4DC7" w:rsidRDefault="004B4DC7" w:rsidP="0063389A">
      <w:pPr>
        <w:rPr>
          <w:sz w:val="24"/>
          <w:szCs w:val="24"/>
        </w:rPr>
      </w:pPr>
    </w:p>
    <w:p w14:paraId="735CEB50" w14:textId="77777777" w:rsidR="004B4DC7" w:rsidRDefault="004B4DC7" w:rsidP="0063389A">
      <w:pPr>
        <w:rPr>
          <w:sz w:val="24"/>
          <w:szCs w:val="24"/>
        </w:rPr>
      </w:pPr>
    </w:p>
    <w:p w14:paraId="26F0BF48" w14:textId="77777777" w:rsidR="004B4DC7" w:rsidRDefault="004B4DC7" w:rsidP="0063389A">
      <w:pPr>
        <w:rPr>
          <w:sz w:val="24"/>
          <w:szCs w:val="24"/>
        </w:rPr>
      </w:pPr>
    </w:p>
    <w:p w14:paraId="4526E044" w14:textId="77777777" w:rsidR="004B4DC7" w:rsidRDefault="004B4DC7" w:rsidP="0063389A">
      <w:pPr>
        <w:rPr>
          <w:sz w:val="24"/>
          <w:szCs w:val="24"/>
        </w:rPr>
      </w:pPr>
    </w:p>
    <w:p w14:paraId="7E6356D6" w14:textId="6D4BABBA" w:rsidR="004B4DC7" w:rsidRPr="00C951C1" w:rsidRDefault="00B52DA8" w:rsidP="0063389A">
      <w:pPr>
        <w:rPr>
          <w:i/>
          <w:iCs/>
          <w:sz w:val="20"/>
          <w:szCs w:val="20"/>
        </w:rPr>
      </w:pPr>
      <w:r>
        <w:rPr>
          <w:sz w:val="24"/>
          <w:szCs w:val="24"/>
        </w:rPr>
        <w:t>-------------------------------------------------------------------------------------------------------------------------------</w:t>
      </w:r>
      <w:r>
        <w:rPr>
          <w:sz w:val="24"/>
          <w:szCs w:val="24"/>
        </w:rPr>
        <w:br/>
      </w:r>
      <w:r>
        <w:rPr>
          <w:rFonts w:cstheme="minorHAnsi"/>
          <w:sz w:val="24"/>
          <w:szCs w:val="24"/>
        </w:rPr>
        <w:t>⁵</w:t>
      </w:r>
      <w:r w:rsidR="0043106C" w:rsidRPr="0043106C">
        <w:rPr>
          <w:rFonts w:cstheme="minorHAnsi"/>
          <w:i/>
          <w:iCs/>
          <w:sz w:val="20"/>
          <w:szCs w:val="20"/>
        </w:rPr>
        <w:t>A secular state is one that maintains a separation between government institutions and religious institutions, ensuring that religious beliefs do not influence state policies or laws.</w:t>
      </w:r>
      <w:r w:rsidRPr="0043106C">
        <w:rPr>
          <w:i/>
          <w:iCs/>
          <w:sz w:val="20"/>
          <w:szCs w:val="20"/>
        </w:rPr>
        <w:br/>
      </w:r>
      <w:r>
        <w:rPr>
          <w:rFonts w:cstheme="minorHAnsi"/>
          <w:sz w:val="24"/>
          <w:szCs w:val="24"/>
        </w:rPr>
        <w:t>⁶</w:t>
      </w:r>
      <w:r w:rsidR="00C951C1" w:rsidRPr="00C951C1">
        <w:rPr>
          <w:rFonts w:cstheme="minorHAnsi"/>
          <w:i/>
          <w:iCs/>
          <w:sz w:val="20"/>
          <w:szCs w:val="20"/>
        </w:rPr>
        <w:t>E</w:t>
      </w:r>
      <w:r w:rsidR="00C951C1" w:rsidRPr="00C951C1">
        <w:rPr>
          <w:rFonts w:cstheme="minorHAnsi"/>
          <w:i/>
          <w:iCs/>
          <w:sz w:val="20"/>
          <w:szCs w:val="20"/>
        </w:rPr>
        <w:t>xcessive attachment or allegiance to a particular sect, often within a religion, leading to conflicts and discrimination against those of different sects or beliefs.</w:t>
      </w:r>
    </w:p>
    <w:p w14:paraId="653CE38F" w14:textId="77777777" w:rsidR="004B4DC7" w:rsidRDefault="004B4DC7" w:rsidP="0063389A">
      <w:pPr>
        <w:rPr>
          <w:sz w:val="24"/>
          <w:szCs w:val="24"/>
        </w:rPr>
      </w:pPr>
    </w:p>
    <w:p w14:paraId="5D821B0A" w14:textId="77777777" w:rsidR="004B4DC7" w:rsidRDefault="004B4DC7" w:rsidP="0063389A">
      <w:pPr>
        <w:rPr>
          <w:sz w:val="24"/>
          <w:szCs w:val="24"/>
        </w:rPr>
      </w:pPr>
    </w:p>
    <w:p w14:paraId="32E00ABF" w14:textId="77777777" w:rsidR="004B4DC7" w:rsidRDefault="004B4DC7" w:rsidP="0063389A">
      <w:pPr>
        <w:rPr>
          <w:sz w:val="24"/>
          <w:szCs w:val="24"/>
        </w:rPr>
      </w:pPr>
    </w:p>
    <w:p w14:paraId="423B13BC" w14:textId="5940A09E" w:rsidR="004B4DC7" w:rsidRPr="0063389A" w:rsidRDefault="004B4DC7" w:rsidP="0063389A">
      <w:pPr>
        <w:rPr>
          <w:sz w:val="24"/>
          <w:szCs w:val="24"/>
        </w:rPr>
      </w:pPr>
    </w:p>
    <w:sectPr w:rsidR="004B4DC7" w:rsidRPr="00633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26"/>
    <w:rsid w:val="00157975"/>
    <w:rsid w:val="00161585"/>
    <w:rsid w:val="00191F2C"/>
    <w:rsid w:val="001A2842"/>
    <w:rsid w:val="001E1549"/>
    <w:rsid w:val="001F1A36"/>
    <w:rsid w:val="00261364"/>
    <w:rsid w:val="00281403"/>
    <w:rsid w:val="002B006A"/>
    <w:rsid w:val="003113FC"/>
    <w:rsid w:val="00341226"/>
    <w:rsid w:val="003A33CF"/>
    <w:rsid w:val="003B6F97"/>
    <w:rsid w:val="003D31A6"/>
    <w:rsid w:val="0043106C"/>
    <w:rsid w:val="004312EE"/>
    <w:rsid w:val="004B4DC7"/>
    <w:rsid w:val="004C57BC"/>
    <w:rsid w:val="004F17BA"/>
    <w:rsid w:val="00573984"/>
    <w:rsid w:val="00595C6F"/>
    <w:rsid w:val="005A2D6D"/>
    <w:rsid w:val="005B4832"/>
    <w:rsid w:val="005B640E"/>
    <w:rsid w:val="00603A6E"/>
    <w:rsid w:val="0060463D"/>
    <w:rsid w:val="00630449"/>
    <w:rsid w:val="0063389A"/>
    <w:rsid w:val="00655092"/>
    <w:rsid w:val="00670538"/>
    <w:rsid w:val="00674726"/>
    <w:rsid w:val="00676AB5"/>
    <w:rsid w:val="006E424C"/>
    <w:rsid w:val="006E4879"/>
    <w:rsid w:val="0071694F"/>
    <w:rsid w:val="00740658"/>
    <w:rsid w:val="00741B92"/>
    <w:rsid w:val="007455A9"/>
    <w:rsid w:val="00756ACD"/>
    <w:rsid w:val="007644CC"/>
    <w:rsid w:val="00780FED"/>
    <w:rsid w:val="007B4804"/>
    <w:rsid w:val="007C62D8"/>
    <w:rsid w:val="007D5AD7"/>
    <w:rsid w:val="007D788E"/>
    <w:rsid w:val="008302D2"/>
    <w:rsid w:val="00831F94"/>
    <w:rsid w:val="00852FC8"/>
    <w:rsid w:val="008667C6"/>
    <w:rsid w:val="008A5514"/>
    <w:rsid w:val="008A5C11"/>
    <w:rsid w:val="008B2A96"/>
    <w:rsid w:val="008D0BD9"/>
    <w:rsid w:val="008F071B"/>
    <w:rsid w:val="008F733F"/>
    <w:rsid w:val="00910FD4"/>
    <w:rsid w:val="009262AE"/>
    <w:rsid w:val="00952821"/>
    <w:rsid w:val="009561B5"/>
    <w:rsid w:val="009C3247"/>
    <w:rsid w:val="00A06A2D"/>
    <w:rsid w:val="00A2449D"/>
    <w:rsid w:val="00A40805"/>
    <w:rsid w:val="00A65BFA"/>
    <w:rsid w:val="00AC57A1"/>
    <w:rsid w:val="00B11058"/>
    <w:rsid w:val="00B52DA8"/>
    <w:rsid w:val="00BA781D"/>
    <w:rsid w:val="00BC239B"/>
    <w:rsid w:val="00BF2990"/>
    <w:rsid w:val="00C531AB"/>
    <w:rsid w:val="00C567DB"/>
    <w:rsid w:val="00C92004"/>
    <w:rsid w:val="00C951C1"/>
    <w:rsid w:val="00CA3CD6"/>
    <w:rsid w:val="00CD1B1F"/>
    <w:rsid w:val="00CD1F47"/>
    <w:rsid w:val="00CD20E2"/>
    <w:rsid w:val="00D55E42"/>
    <w:rsid w:val="00D57043"/>
    <w:rsid w:val="00DE16E2"/>
    <w:rsid w:val="00DE30EA"/>
    <w:rsid w:val="00DE39C6"/>
    <w:rsid w:val="00DF26E9"/>
    <w:rsid w:val="00DF58AF"/>
    <w:rsid w:val="00E166CE"/>
    <w:rsid w:val="00E44C22"/>
    <w:rsid w:val="00E51DE0"/>
    <w:rsid w:val="00E54359"/>
    <w:rsid w:val="00EC5B5B"/>
    <w:rsid w:val="00ED261D"/>
    <w:rsid w:val="00ED5600"/>
    <w:rsid w:val="00F14BDC"/>
    <w:rsid w:val="00F32168"/>
    <w:rsid w:val="00F474FA"/>
    <w:rsid w:val="00F51443"/>
    <w:rsid w:val="00F553E7"/>
    <w:rsid w:val="00FA5249"/>
    <w:rsid w:val="00FA69DE"/>
    <w:rsid w:val="00FB7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0700"/>
  <w15:chartTrackingRefBased/>
  <w15:docId w15:val="{24FDCA94-D8BD-4C21-BE00-193D330D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0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697868">
      <w:bodyDiv w:val="1"/>
      <w:marLeft w:val="0"/>
      <w:marRight w:val="0"/>
      <w:marTop w:val="0"/>
      <w:marBottom w:val="0"/>
      <w:divBdr>
        <w:top w:val="none" w:sz="0" w:space="0" w:color="auto"/>
        <w:left w:val="none" w:sz="0" w:space="0" w:color="auto"/>
        <w:bottom w:val="none" w:sz="0" w:space="0" w:color="auto"/>
        <w:right w:val="none" w:sz="0" w:space="0" w:color="auto"/>
      </w:divBdr>
      <w:divsChild>
        <w:div w:id="1368139708">
          <w:marLeft w:val="0"/>
          <w:marRight w:val="0"/>
          <w:marTop w:val="0"/>
          <w:marBottom w:val="0"/>
          <w:divBdr>
            <w:top w:val="none" w:sz="0" w:space="0" w:color="auto"/>
            <w:left w:val="none" w:sz="0" w:space="0" w:color="auto"/>
            <w:bottom w:val="none" w:sz="0" w:space="0" w:color="auto"/>
            <w:right w:val="none" w:sz="0" w:space="0" w:color="auto"/>
          </w:divBdr>
          <w:divsChild>
            <w:div w:id="541989338">
              <w:marLeft w:val="0"/>
              <w:marRight w:val="0"/>
              <w:marTop w:val="0"/>
              <w:marBottom w:val="0"/>
              <w:divBdr>
                <w:top w:val="none" w:sz="0" w:space="0" w:color="auto"/>
                <w:left w:val="none" w:sz="0" w:space="0" w:color="auto"/>
                <w:bottom w:val="none" w:sz="0" w:space="0" w:color="auto"/>
                <w:right w:val="none" w:sz="0" w:space="0" w:color="auto"/>
              </w:divBdr>
              <w:divsChild>
                <w:div w:id="1972974266">
                  <w:marLeft w:val="0"/>
                  <w:marRight w:val="0"/>
                  <w:marTop w:val="0"/>
                  <w:marBottom w:val="0"/>
                  <w:divBdr>
                    <w:top w:val="none" w:sz="0" w:space="0" w:color="auto"/>
                    <w:left w:val="none" w:sz="0" w:space="0" w:color="auto"/>
                    <w:bottom w:val="none" w:sz="0" w:space="0" w:color="auto"/>
                    <w:right w:val="none" w:sz="0" w:space="0" w:color="auto"/>
                  </w:divBdr>
                  <w:divsChild>
                    <w:div w:id="920723988">
                      <w:marLeft w:val="0"/>
                      <w:marRight w:val="0"/>
                      <w:marTop w:val="0"/>
                      <w:marBottom w:val="0"/>
                      <w:divBdr>
                        <w:top w:val="none" w:sz="0" w:space="0" w:color="auto"/>
                        <w:left w:val="none" w:sz="0" w:space="0" w:color="auto"/>
                        <w:bottom w:val="none" w:sz="0" w:space="0" w:color="auto"/>
                        <w:right w:val="none" w:sz="0" w:space="0" w:color="auto"/>
                      </w:divBdr>
                      <w:divsChild>
                        <w:div w:id="2075153475">
                          <w:marLeft w:val="0"/>
                          <w:marRight w:val="0"/>
                          <w:marTop w:val="0"/>
                          <w:marBottom w:val="0"/>
                          <w:divBdr>
                            <w:top w:val="none" w:sz="0" w:space="0" w:color="auto"/>
                            <w:left w:val="none" w:sz="0" w:space="0" w:color="auto"/>
                            <w:bottom w:val="none" w:sz="0" w:space="0" w:color="auto"/>
                            <w:right w:val="none" w:sz="0" w:space="0" w:color="auto"/>
                          </w:divBdr>
                          <w:divsChild>
                            <w:div w:id="957755018">
                              <w:marLeft w:val="0"/>
                              <w:marRight w:val="0"/>
                              <w:marTop w:val="0"/>
                              <w:marBottom w:val="0"/>
                              <w:divBdr>
                                <w:top w:val="none" w:sz="0" w:space="0" w:color="auto"/>
                                <w:left w:val="none" w:sz="0" w:space="0" w:color="auto"/>
                                <w:bottom w:val="none" w:sz="0" w:space="0" w:color="auto"/>
                                <w:right w:val="none" w:sz="0" w:space="0" w:color="auto"/>
                              </w:divBdr>
                              <w:divsChild>
                                <w:div w:id="1492254938">
                                  <w:marLeft w:val="0"/>
                                  <w:marRight w:val="0"/>
                                  <w:marTop w:val="0"/>
                                  <w:marBottom w:val="0"/>
                                  <w:divBdr>
                                    <w:top w:val="none" w:sz="0" w:space="0" w:color="auto"/>
                                    <w:left w:val="none" w:sz="0" w:space="0" w:color="auto"/>
                                    <w:bottom w:val="none" w:sz="0" w:space="0" w:color="auto"/>
                                    <w:right w:val="none" w:sz="0" w:space="0" w:color="auto"/>
                                  </w:divBdr>
                                  <w:divsChild>
                                    <w:div w:id="1730228617">
                                      <w:marLeft w:val="0"/>
                                      <w:marRight w:val="0"/>
                                      <w:marTop w:val="0"/>
                                      <w:marBottom w:val="0"/>
                                      <w:divBdr>
                                        <w:top w:val="none" w:sz="0" w:space="0" w:color="auto"/>
                                        <w:left w:val="none" w:sz="0" w:space="0" w:color="auto"/>
                                        <w:bottom w:val="none" w:sz="0" w:space="0" w:color="auto"/>
                                        <w:right w:val="none" w:sz="0" w:space="0" w:color="auto"/>
                                      </w:divBdr>
                                      <w:divsChild>
                                        <w:div w:id="629358315">
                                          <w:marLeft w:val="0"/>
                                          <w:marRight w:val="0"/>
                                          <w:marTop w:val="0"/>
                                          <w:marBottom w:val="0"/>
                                          <w:divBdr>
                                            <w:top w:val="none" w:sz="0" w:space="0" w:color="auto"/>
                                            <w:left w:val="none" w:sz="0" w:space="0" w:color="auto"/>
                                            <w:bottom w:val="none" w:sz="0" w:space="0" w:color="auto"/>
                                            <w:right w:val="none" w:sz="0" w:space="0" w:color="auto"/>
                                          </w:divBdr>
                                          <w:divsChild>
                                            <w:div w:id="1836843936">
                                              <w:marLeft w:val="0"/>
                                              <w:marRight w:val="0"/>
                                              <w:marTop w:val="0"/>
                                              <w:marBottom w:val="0"/>
                                              <w:divBdr>
                                                <w:top w:val="none" w:sz="0" w:space="0" w:color="auto"/>
                                                <w:left w:val="none" w:sz="0" w:space="0" w:color="auto"/>
                                                <w:bottom w:val="none" w:sz="0" w:space="0" w:color="auto"/>
                                                <w:right w:val="none" w:sz="0" w:space="0" w:color="auto"/>
                                              </w:divBdr>
                                              <w:divsChild>
                                                <w:div w:id="14700436">
                                                  <w:marLeft w:val="0"/>
                                                  <w:marRight w:val="0"/>
                                                  <w:marTop w:val="0"/>
                                                  <w:marBottom w:val="0"/>
                                                  <w:divBdr>
                                                    <w:top w:val="none" w:sz="0" w:space="0" w:color="auto"/>
                                                    <w:left w:val="none" w:sz="0" w:space="0" w:color="auto"/>
                                                    <w:bottom w:val="none" w:sz="0" w:space="0" w:color="auto"/>
                                                    <w:right w:val="none" w:sz="0" w:space="0" w:color="auto"/>
                                                  </w:divBdr>
                                                  <w:divsChild>
                                                    <w:div w:id="835461723">
                                                      <w:marLeft w:val="0"/>
                                                      <w:marRight w:val="0"/>
                                                      <w:marTop w:val="0"/>
                                                      <w:marBottom w:val="0"/>
                                                      <w:divBdr>
                                                        <w:top w:val="none" w:sz="0" w:space="0" w:color="auto"/>
                                                        <w:left w:val="none" w:sz="0" w:space="0" w:color="auto"/>
                                                        <w:bottom w:val="none" w:sz="0" w:space="0" w:color="auto"/>
                                                        <w:right w:val="none" w:sz="0" w:space="0" w:color="auto"/>
                                                      </w:divBdr>
                                                      <w:divsChild>
                                                        <w:div w:id="831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9131796">
      <w:bodyDiv w:val="1"/>
      <w:marLeft w:val="0"/>
      <w:marRight w:val="0"/>
      <w:marTop w:val="0"/>
      <w:marBottom w:val="0"/>
      <w:divBdr>
        <w:top w:val="none" w:sz="0" w:space="0" w:color="auto"/>
        <w:left w:val="none" w:sz="0" w:space="0" w:color="auto"/>
        <w:bottom w:val="none" w:sz="0" w:space="0" w:color="auto"/>
        <w:right w:val="none" w:sz="0" w:space="0" w:color="auto"/>
      </w:divBdr>
      <w:divsChild>
        <w:div w:id="1086457616">
          <w:marLeft w:val="0"/>
          <w:marRight w:val="0"/>
          <w:marTop w:val="0"/>
          <w:marBottom w:val="0"/>
          <w:divBdr>
            <w:top w:val="none" w:sz="0" w:space="0" w:color="auto"/>
            <w:left w:val="none" w:sz="0" w:space="0" w:color="auto"/>
            <w:bottom w:val="none" w:sz="0" w:space="0" w:color="auto"/>
            <w:right w:val="none" w:sz="0" w:space="0" w:color="auto"/>
          </w:divBdr>
          <w:divsChild>
            <w:div w:id="1641156297">
              <w:marLeft w:val="0"/>
              <w:marRight w:val="0"/>
              <w:marTop w:val="0"/>
              <w:marBottom w:val="0"/>
              <w:divBdr>
                <w:top w:val="none" w:sz="0" w:space="0" w:color="auto"/>
                <w:left w:val="none" w:sz="0" w:space="0" w:color="auto"/>
                <w:bottom w:val="none" w:sz="0" w:space="0" w:color="auto"/>
                <w:right w:val="none" w:sz="0" w:space="0" w:color="auto"/>
              </w:divBdr>
              <w:divsChild>
                <w:div w:id="1035427726">
                  <w:marLeft w:val="0"/>
                  <w:marRight w:val="0"/>
                  <w:marTop w:val="0"/>
                  <w:marBottom w:val="0"/>
                  <w:divBdr>
                    <w:top w:val="none" w:sz="0" w:space="0" w:color="auto"/>
                    <w:left w:val="none" w:sz="0" w:space="0" w:color="auto"/>
                    <w:bottom w:val="none" w:sz="0" w:space="0" w:color="auto"/>
                    <w:right w:val="none" w:sz="0" w:space="0" w:color="auto"/>
                  </w:divBdr>
                  <w:divsChild>
                    <w:div w:id="257252714">
                      <w:marLeft w:val="0"/>
                      <w:marRight w:val="0"/>
                      <w:marTop w:val="0"/>
                      <w:marBottom w:val="0"/>
                      <w:divBdr>
                        <w:top w:val="none" w:sz="0" w:space="0" w:color="auto"/>
                        <w:left w:val="none" w:sz="0" w:space="0" w:color="auto"/>
                        <w:bottom w:val="none" w:sz="0" w:space="0" w:color="auto"/>
                        <w:right w:val="none" w:sz="0" w:space="0" w:color="auto"/>
                      </w:divBdr>
                      <w:divsChild>
                        <w:div w:id="1436557024">
                          <w:marLeft w:val="0"/>
                          <w:marRight w:val="0"/>
                          <w:marTop w:val="0"/>
                          <w:marBottom w:val="0"/>
                          <w:divBdr>
                            <w:top w:val="none" w:sz="0" w:space="0" w:color="auto"/>
                            <w:left w:val="none" w:sz="0" w:space="0" w:color="auto"/>
                            <w:bottom w:val="none" w:sz="0" w:space="0" w:color="auto"/>
                            <w:right w:val="none" w:sz="0" w:space="0" w:color="auto"/>
                          </w:divBdr>
                          <w:divsChild>
                            <w:div w:id="1207449286">
                              <w:marLeft w:val="0"/>
                              <w:marRight w:val="0"/>
                              <w:marTop w:val="0"/>
                              <w:marBottom w:val="0"/>
                              <w:divBdr>
                                <w:top w:val="none" w:sz="0" w:space="0" w:color="auto"/>
                                <w:left w:val="none" w:sz="0" w:space="0" w:color="auto"/>
                                <w:bottom w:val="none" w:sz="0" w:space="0" w:color="auto"/>
                                <w:right w:val="none" w:sz="0" w:space="0" w:color="auto"/>
                              </w:divBdr>
                              <w:divsChild>
                                <w:div w:id="1756510294">
                                  <w:marLeft w:val="0"/>
                                  <w:marRight w:val="0"/>
                                  <w:marTop w:val="0"/>
                                  <w:marBottom w:val="0"/>
                                  <w:divBdr>
                                    <w:top w:val="none" w:sz="0" w:space="0" w:color="auto"/>
                                    <w:left w:val="none" w:sz="0" w:space="0" w:color="auto"/>
                                    <w:bottom w:val="none" w:sz="0" w:space="0" w:color="auto"/>
                                    <w:right w:val="none" w:sz="0" w:space="0" w:color="auto"/>
                                  </w:divBdr>
                                  <w:divsChild>
                                    <w:div w:id="836118056">
                                      <w:marLeft w:val="0"/>
                                      <w:marRight w:val="0"/>
                                      <w:marTop w:val="0"/>
                                      <w:marBottom w:val="0"/>
                                      <w:divBdr>
                                        <w:top w:val="none" w:sz="0" w:space="0" w:color="auto"/>
                                        <w:left w:val="none" w:sz="0" w:space="0" w:color="auto"/>
                                        <w:bottom w:val="none" w:sz="0" w:space="0" w:color="auto"/>
                                        <w:right w:val="none" w:sz="0" w:space="0" w:color="auto"/>
                                      </w:divBdr>
                                      <w:divsChild>
                                        <w:div w:id="298271817">
                                          <w:marLeft w:val="0"/>
                                          <w:marRight w:val="0"/>
                                          <w:marTop w:val="0"/>
                                          <w:marBottom w:val="0"/>
                                          <w:divBdr>
                                            <w:top w:val="none" w:sz="0" w:space="0" w:color="auto"/>
                                            <w:left w:val="none" w:sz="0" w:space="0" w:color="auto"/>
                                            <w:bottom w:val="none" w:sz="0" w:space="0" w:color="auto"/>
                                            <w:right w:val="none" w:sz="0" w:space="0" w:color="auto"/>
                                          </w:divBdr>
                                          <w:divsChild>
                                            <w:div w:id="344795916">
                                              <w:marLeft w:val="0"/>
                                              <w:marRight w:val="0"/>
                                              <w:marTop w:val="0"/>
                                              <w:marBottom w:val="0"/>
                                              <w:divBdr>
                                                <w:top w:val="none" w:sz="0" w:space="0" w:color="auto"/>
                                                <w:left w:val="none" w:sz="0" w:space="0" w:color="auto"/>
                                                <w:bottom w:val="none" w:sz="0" w:space="0" w:color="auto"/>
                                                <w:right w:val="none" w:sz="0" w:space="0" w:color="auto"/>
                                              </w:divBdr>
                                              <w:divsChild>
                                                <w:div w:id="41683168">
                                                  <w:marLeft w:val="0"/>
                                                  <w:marRight w:val="0"/>
                                                  <w:marTop w:val="0"/>
                                                  <w:marBottom w:val="0"/>
                                                  <w:divBdr>
                                                    <w:top w:val="none" w:sz="0" w:space="0" w:color="auto"/>
                                                    <w:left w:val="none" w:sz="0" w:space="0" w:color="auto"/>
                                                    <w:bottom w:val="none" w:sz="0" w:space="0" w:color="auto"/>
                                                    <w:right w:val="none" w:sz="0" w:space="0" w:color="auto"/>
                                                  </w:divBdr>
                                                  <w:divsChild>
                                                    <w:div w:id="1931696121">
                                                      <w:marLeft w:val="0"/>
                                                      <w:marRight w:val="0"/>
                                                      <w:marTop w:val="0"/>
                                                      <w:marBottom w:val="0"/>
                                                      <w:divBdr>
                                                        <w:top w:val="none" w:sz="0" w:space="0" w:color="auto"/>
                                                        <w:left w:val="none" w:sz="0" w:space="0" w:color="auto"/>
                                                        <w:bottom w:val="none" w:sz="0" w:space="0" w:color="auto"/>
                                                        <w:right w:val="none" w:sz="0" w:space="0" w:color="auto"/>
                                                      </w:divBdr>
                                                      <w:divsChild>
                                                        <w:div w:id="12293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Seif</dc:creator>
  <cp:keywords/>
  <dc:description/>
  <cp:lastModifiedBy>Moussa Seif</cp:lastModifiedBy>
  <cp:revision>69</cp:revision>
  <dcterms:created xsi:type="dcterms:W3CDTF">2024-12-08T07:46:00Z</dcterms:created>
  <dcterms:modified xsi:type="dcterms:W3CDTF">2024-12-27T15:55:00Z</dcterms:modified>
</cp:coreProperties>
</file>